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E82" w:rsidRPr="005A1E82" w:rsidRDefault="005A1E82" w:rsidP="005A1E82">
      <w:pPr>
        <w:pStyle w:val="a4"/>
        <w:shd w:val="clear" w:color="auto" w:fill="FFFFFF"/>
        <w:spacing w:before="0" w:beforeAutospacing="0" w:after="0" w:afterAutospacing="0"/>
        <w:jc w:val="right"/>
      </w:pPr>
      <w:r w:rsidRPr="005A1E82">
        <w:t>Утверждаю</w:t>
      </w:r>
    </w:p>
    <w:p w:rsidR="005A1E82" w:rsidRPr="005A1E82" w:rsidRDefault="005A1E82" w:rsidP="005A1E82">
      <w:pPr>
        <w:pStyle w:val="a4"/>
        <w:shd w:val="clear" w:color="auto" w:fill="FFFFFF"/>
        <w:spacing w:before="0" w:beforeAutospacing="0" w:after="0" w:afterAutospacing="0"/>
        <w:jc w:val="right"/>
      </w:pPr>
      <w:r w:rsidRPr="005A1E82">
        <w:t>Директор</w:t>
      </w:r>
    </w:p>
    <w:p w:rsidR="005A1E82" w:rsidRPr="005A1E82" w:rsidRDefault="005A1E82" w:rsidP="005A1E82">
      <w:pPr>
        <w:pStyle w:val="a4"/>
        <w:shd w:val="clear" w:color="auto" w:fill="FFFFFF"/>
        <w:spacing w:before="0" w:beforeAutospacing="0" w:after="0" w:afterAutospacing="0"/>
        <w:jc w:val="right"/>
      </w:pPr>
      <w:r w:rsidRPr="005A1E82">
        <w:t>ООО «</w:t>
      </w:r>
      <w:r w:rsidR="00907CCA">
        <w:t>НАИМЕНОВАНИЕ</w:t>
      </w:r>
      <w:r w:rsidRPr="005A1E82">
        <w:t>»</w:t>
      </w:r>
    </w:p>
    <w:p w:rsidR="005A1E82" w:rsidRPr="005A1E82" w:rsidRDefault="005A1E82" w:rsidP="005A1E82">
      <w:pPr>
        <w:pStyle w:val="a4"/>
        <w:shd w:val="clear" w:color="auto" w:fill="FFFFFF"/>
        <w:spacing w:before="0" w:beforeAutospacing="0" w:after="0" w:afterAutospacing="0"/>
        <w:jc w:val="right"/>
      </w:pPr>
      <w:r w:rsidRPr="005A1E82">
        <w:t>__________</w:t>
      </w:r>
      <w:r w:rsidR="00907CCA">
        <w:t>ФИО</w:t>
      </w:r>
    </w:p>
    <w:p w:rsidR="005A1E82" w:rsidRPr="005A1E82" w:rsidRDefault="005A1E82" w:rsidP="005A1E82">
      <w:pPr>
        <w:pStyle w:val="a4"/>
        <w:shd w:val="clear" w:color="auto" w:fill="FFFFFF"/>
        <w:spacing w:before="0" w:beforeAutospacing="0" w:after="0" w:afterAutospacing="0"/>
        <w:jc w:val="right"/>
      </w:pPr>
      <w:r w:rsidRPr="005A1E82">
        <w:t>08.01.2018 г.</w:t>
      </w:r>
    </w:p>
    <w:p w:rsidR="005A1E82" w:rsidRPr="005A1E82" w:rsidRDefault="005A1E82" w:rsidP="00016059">
      <w:pPr>
        <w:shd w:val="clear" w:color="auto" w:fill="FBFBFB"/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</w:pPr>
    </w:p>
    <w:p w:rsidR="005A1E82" w:rsidRPr="005A1E82" w:rsidRDefault="005A1E82" w:rsidP="00016059">
      <w:pPr>
        <w:shd w:val="clear" w:color="auto" w:fill="FBFBFB"/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</w:pPr>
    </w:p>
    <w:p w:rsidR="00016059" w:rsidRDefault="00016059" w:rsidP="00016059">
      <w:pPr>
        <w:pBdr>
          <w:bottom w:val="single" w:sz="12" w:space="1" w:color="auto"/>
        </w:pBdr>
        <w:shd w:val="clear" w:color="auto" w:fill="FBFBFB"/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</w:pPr>
      <w:r w:rsidRPr="00016059"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  <w:t>Положение о внутренней системе контроля качества работ</w:t>
      </w:r>
      <w:r w:rsidRPr="005A1E82"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  <w:t xml:space="preserve"> ООО «</w:t>
      </w:r>
      <w:r w:rsidR="00907CCA"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  <w:t>НАИМЕНОВАНИЕ</w:t>
      </w:r>
      <w:r w:rsidRPr="005A1E82"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  <w:t>»</w:t>
      </w:r>
    </w:p>
    <w:p w:rsidR="005A1E82" w:rsidRPr="00016059" w:rsidRDefault="005A1E82" w:rsidP="00016059">
      <w:pPr>
        <w:shd w:val="clear" w:color="auto" w:fill="FBFBFB"/>
        <w:spacing w:before="330" w:after="16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1"/>
          <w:szCs w:val="41"/>
          <w:lang w:eastAsia="ru-RU"/>
        </w:rPr>
      </w:pP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1. ОБЛАСТЬ ПРИМЕНЕНИЯ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Настоящее Положение является внутренним документом </w:t>
      </w:r>
      <w:r w:rsidR="00907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«НАИМЕНОВАНИЕ»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устанавливающим требования к системе контроля качества строительно-монтажных работ;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Предназначается для персонала строительной организации, занятого на производстве всех видов строительно-монтажных работ;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Требуемое качество должно обеспечиваться строительной организацией, путем осуществления комплекса технических, экономических и организационных мер эффективности контроля на всех стадиях производства работ;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 Контроль качества строительно-монтажных работ должен осуществляться специалистами </w:t>
      </w:r>
      <w:r w:rsidR="00907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«НАИМЕНОВАНИЕ»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специальными службами, входящими в состав строительных организаций или привлекаемыми со стороны и оснащенными техническими средствами, обеспечивающими необходимую достоверность и полноту контроля;</w:t>
      </w: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2. НОРМАТИВНЫЕ ССЫЛКИ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Данное положение разработано в соответствии с требованиями: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hyperlink r:id="rId4" w:history="1">
        <w:r w:rsidRPr="005A1E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Постановление Правительства</w:t>
        </w:r>
      </w:hyperlink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РФ от 21 июня 2010года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hyperlink r:id="rId5" w:history="1">
        <w:r w:rsidRPr="005A1E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СНиП 3.03.01-87</w:t>
        </w:r>
      </w:hyperlink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«Несущие и ограждающие конструкции», СНиП 12-03-2001 «Техника безопасности в строительстве» Ч.1 «Общие требования»;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hyperlink r:id="rId6" w:history="1">
        <w:r w:rsidRPr="005A1E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СНиП 12-04-2002</w:t>
        </w:r>
      </w:hyperlink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«Техника безопасности в строительстве» Ч.2 «Строительное производство»;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hyperlink r:id="rId7" w:history="1">
        <w:r w:rsidRPr="005A1E82">
          <w:rPr>
            <w:rFonts w:ascii="Times New Roman" w:eastAsia="Times New Roman" w:hAnsi="Times New Roman" w:cs="Times New Roman"/>
            <w:color w:val="0A3A83"/>
            <w:sz w:val="24"/>
            <w:szCs w:val="24"/>
            <w:u w:val="single"/>
            <w:lang w:eastAsia="ru-RU"/>
          </w:rPr>
          <w:t>РД 11-05-07 </w:t>
        </w:r>
      </w:hyperlink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3. ОБЩИЕ ПОЛОЖЕНИЯ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Требуемое качество производства всех видов строительно-монтажных работ должно обеспечиваться строительной организацией, путем осуществления комплекса технических и организационных мер эффективности контроля на всех стадиях производства работ.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2.2 Контроль качества отделочных работ должен осуществляться специалистами оснащенными техническими средствами, обеспечивающими необходимую достоверность и полноту контроля.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 Целями системы контроля качества строительно-монтажных работ являются: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соответствия выполняемых работ и применяемых материалов, изделий и конструкций требованиям проектной документации, СНиПам и другим действующим нормативным документам, договорам на производство всех видов строительно-монтажных работ объектов капитального строительства;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предотвращение нарушений требований нормативных документов и законодательства, регулирующего технологические процессы в строительстве;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соответствия создаваемой строительной продукции и услуг требованиям потребителей;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 Задачи системы контроля качества строительно-монтажных работ: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соответствия показателей качества строительных материалов и выполняемых работ установленным требованиям;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качества строительно-монтажных работ;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своевременное устранение замечаний, выявленных по результатам проверок органов технического надзора;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производственной и технологической дисциплины, о</w:t>
      </w:r>
      <w:r w:rsidR="005E6819" w:rsidRPr="005A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ветственности работников за обеспечение качества строительно-монтажных работ.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 Система контроля качества строительных работ состоит из следующих элементов: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2.5.1 Производственный контроль качества строительно-монтажных работ должен включать: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входной контроль рабочей документации, материалов и оборудования;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операционный контроль отдельных строительных процессов и производственных операций;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инспекционный контроль;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2.5.3 Организационная структура системы контроля качества строительной организации с распределением ответственности и полномочий;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2.5.4 Контроль квалификации ИТР;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2.5.5 Ведение исполнительной документации по оформлению результатов строительного контроля (журналы, акты и иные документы, предусмотренные законодательством и нормативными документами);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выявлении фактов нарушения технологии работ, требований СНиП и др. нормативных документов, принимаются меры дисциплинарной ответственности.</w:t>
      </w: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4. СТРОИТЕЛЬНЫЙ КОНТРОЛЬ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работ при проведении строительного контроля и ответственность за его проведение установлена в таблице 1.</w:t>
      </w:r>
    </w:p>
    <w:p w:rsidR="00016059" w:rsidRPr="00016059" w:rsidRDefault="005E6819" w:rsidP="005E6819">
      <w:pPr>
        <w:shd w:val="clear" w:color="auto" w:fill="FBFBFB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A1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Таблица 1. </w:t>
      </w:r>
      <w:r w:rsidR="00016059" w:rsidRPr="0001605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Виды строитель</w:t>
      </w:r>
      <w:r w:rsidRPr="005A1E8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ного контроля и содержание работ</w:t>
      </w:r>
    </w:p>
    <w:p w:rsidR="00016059" w:rsidRPr="00016059" w:rsidRDefault="00016059" w:rsidP="00016059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349" w:type="dxa"/>
        <w:tblInd w:w="-6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1962"/>
        <w:gridCol w:w="6009"/>
        <w:gridCol w:w="1894"/>
      </w:tblGrid>
      <w:tr w:rsidR="00016059" w:rsidRPr="005A1E82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990B6A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n/n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990B6A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990B6A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осуществления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990B6A">
            <w:pPr>
              <w:spacing w:after="33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990B6A" w:rsidRPr="00016059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B6A" w:rsidRPr="00016059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Входной контроль проектной документации в том числе ПОС и 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ППР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поступления в соответствии со СНиП 3.01.01-85, СНиП 12-01-2004 при этом проверяется: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-ее комплектность;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-соответствие проектных размеров;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-наличие согласований и утверждений;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-наличие ссылок на материалы и изделия;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-соответствие границ стройплощадки на </w:t>
            </w:r>
            <w:proofErr w:type="spellStart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стройгенплане</w:t>
            </w:r>
            <w:proofErr w:type="spellEnd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-наличие предельных значений контролируемых по указанному перечню параметров, допустимых уровней несоответствия по каждому из них;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-наличие указаний о методах контроля и измерений, в том числе в виде ссылок на соответствующие нормативные документы.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обнаружении недостатков соответствующая документация направляется на доработку.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инженер,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Начальники участков.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90B6A" w:rsidRPr="00016059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 применяемых материалов и изделий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мере поступления в соответствии со СНиП3.01.01-85, СНиП 12-01-2004 при этом проверяется: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-соответствие показателей качества материалов, изделий и оборудования требованиям стандартов, технических условий или технических свидетельств и проектной документации;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-наличие и содержание сопроводительных документов поставщика, подтверждающих качество указанных материалов, изделий и оборудования;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 необходимости выполняются контрольные измерения и испытания.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Материалы, изделия, оборудование несоответствие которых выявлено входным контролем отделить от пригодных, промаркировать, применение приостановить, известить поставщика и заказчика.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входного контроля документируются.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Мастера, прорабы, начальники участков, главный инженер </w:t>
            </w:r>
          </w:p>
        </w:tc>
      </w:tr>
      <w:tr w:rsidR="00016059" w:rsidRPr="005A1E82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контроль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по мере выполнения строительно-монтажных работ в соответствии со СНиП 12-01-2004, СНиП 3.03.01-87 при этом осуществляется: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-проверка соблюдения технологии выполнения строительных процессов;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-проверка соответствия выполняемых работ проекту и требованиям нормативных документов по видам работ.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СНиП 3.03.01-87, технологических карт, рабочих чертежей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-своевременное выявление дефектов и причин их возникновения;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-принятие мер по устранению дефектов;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-выполнение последующих операций после устранения всех дефектов, допущенных в предыдущих процессах;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Операционный контроль проводится в соответствии со схемами операционного контроля качества «СОКК» на выполнение соответствующего вида работ.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операционного контроля заносятся в журнал работ.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Мастера, прорабы 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(другое ответственное лицо № приказа)</w:t>
            </w:r>
          </w:p>
        </w:tc>
      </w:tr>
      <w:tr w:rsidR="00016059" w:rsidRPr="005A1E82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Геодезический 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осуществлять в соответствии со СНиП 3.01.03-84 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-геодезическую проверку соответствия положения элементов, конструкций и частей зданий, сооружений и инженерных сетей проектным требованиям в процессе их монтажа и временного закрепления; 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-исполнительные геодезические съемки планового и высотного положения элементов, конструкций и частей зданий (сооружений), постоянно закрепленных по окончании монтажа, а также фактического положения подземных инженерных сетей (в объеме определенном проектом);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-контроль за состоянием геодезических приборов, средств измерения, правильностью их хранения и эксплуатации.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превышении допустимых отклонений приостановить дальнейшее производство работ и сообщить заказчику. 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геодезической проверки фиксируются в общем журнале работ и исполнительных схемах. 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Мастера, прорабы</w:t>
            </w: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Инженер-геодезист</w:t>
            </w: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16059" w:rsidRPr="005A1E82" w:rsidTr="0001605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Приемочный контроль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СНиП 3.03.01-87, СНиП 3.01.04.-87, СНиП 12-01-2004 и проектной документацией постоянно осуществлять: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Проверку и </w:t>
            </w:r>
            <w:proofErr w:type="gramStart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 качества</w:t>
            </w:r>
            <w:proofErr w:type="gramEnd"/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приемку выполненных отделочных работ, а также отдельных конструкций по мере выполнения.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Проверку правильности оформления исполнительной документации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альник участка,</w:t>
            </w: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инженер, руководитель предприятия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6059" w:rsidRPr="005A1E82" w:rsidTr="00016059"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Инспекционный контроль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СНиП 3.01.01-85, СНиП12-01-2004 на всех стадиях строительства выборочно осуществлять: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Проверку качества выполняемых отделочных работ и ведения производственного контроля.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Проверку качества поставленных материалов, конструкций и изделий.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Проверку полноты и правильности ведения исполнительной документации.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Проверку устранения выявленных ранее нарушений.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результатам инспекционного контроля разрабатываются мероприятия по повышению качества на предприятии.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качеству: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инженер</w:t>
            </w: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Руководитель предприятия</w:t>
            </w:r>
          </w:p>
        </w:tc>
      </w:tr>
      <w:tr w:rsidR="00016059" w:rsidRPr="005A1E82" w:rsidTr="00016059">
        <w:tc>
          <w:tcPr>
            <w:tcW w:w="4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нормативной базы</w:t>
            </w:r>
          </w:p>
        </w:tc>
        <w:tc>
          <w:tcPr>
            <w:tcW w:w="60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наличием и состоянием нормативной литературы, стандартов предприятия, технологических карт, инструкций по качеству и ТБ.</w:t>
            </w:r>
          </w:p>
        </w:tc>
        <w:tc>
          <w:tcPr>
            <w:tcW w:w="18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6059" w:rsidRPr="00016059" w:rsidRDefault="00016059" w:rsidP="00016059">
            <w:pPr>
              <w:spacing w:after="3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0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</w:t>
            </w:r>
            <w:r w:rsidRPr="005A1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5A1E82" w:rsidRDefault="005A1E82" w:rsidP="00016059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16059" w:rsidRPr="00016059" w:rsidRDefault="00016059" w:rsidP="00016059">
      <w:pPr>
        <w:shd w:val="clear" w:color="auto" w:fill="FBFBFB"/>
        <w:spacing w:before="330" w:after="165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5. ОРГАНИЗАЦИОННАЯ СТРУКТУРА СИСТЕМЫ КОНТРОЛЯ КАЧЕСТВА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A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 В</w:t>
      </w:r>
      <w:proofErr w:type="gramEnd"/>
      <w:r w:rsidRPr="005A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документах </w:t>
      </w:r>
      <w:r w:rsidR="00907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«НАИМЕНОВАНИЕ»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должна быть определена ответственность должностных лиц за организацию и выполнение строительного контроля, обеспечение нормативными документами.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 Рекомендуется подчинять должностные лица, ответственные за организацию и осуществление строительного контроля главному инженеру организации или иному представителю руководства организации, компетентному в строительстве.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 Ответственность за организацию и выполнение строительного контроля, обеспечение нормативными документами рекомендуется излагать в следующих документах: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должностная инструкция специалиста;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приказ о закреплении ИТР за выполнение видов работ;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иных документах, принятых в практике организации.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5.4 Требования по профессиональному составу, стажу работы, количеству инженерно-технических работников, ответственных за организацию и осуществление строительного контроля установлены в законодательных актах, в нормативных документах муниципальных образований, органов надзора, саморегулируемых организаций и нормативных документах, разработанных в организации.</w:t>
      </w: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6. НОРМАТИВНАЯ ДОКУМЕНТАЦИЯ СИСТЕМЫ КОТРОЛЯ КАЧЕСТВА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 Нормативная документация для осуществления строительного контроля включает следующие документы: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проектную документацию;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рабочую документацию;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технические регламенты, ГОСТ, технические условия, СНиП на выполнение работ, методы испытаний и др.; технологические карты (в т.ч. типовые);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схемы операционного контроля качества (в т.ч. типовые);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ППР (в т.ч. с применением кранового оборудования);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 Схемы операционного контроля качества должны содержать: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эскизы конструкций с указанием допускаемых отклонений в размерах, основные технические характеристики материала и конструкции;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операций и процессов, контролируемых линейным персоналом, строительными лабораториями, геодезистами;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данные о составе, сроках и способах контроля;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перечень скрытых работ.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 Действующей нормативной документацией должны быть обеспечены все виды работ по строительству, реконструкции, капитальному ремонту объектов капитального строительства, выполняемые организацией.</w:t>
      </w: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7. ИСПОЛНИТЕЛЬНАЯ ДОКУМЕНТАЦИЯ В СТРОИТЕЛЬСТВЕ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 Исполнительная документация в строительстве необходима для: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регистрации результатов строительного контроля в течение всего срока строительства;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подтверждения качества применяемых материалов и изделий, выполнения работ;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проведения анализа результатов,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решений и разработки организационно-технических мероприятий для устранения и предупреждения выявленных дефектов и несоответствий.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7.2 Ответственность за ведение исполнительной документации установлена в действующих нормативных документах и должна быть для персонала определена в положениях, должностных инструкциях, приказах и т.п. Контроль за правильным и своевременным ведением журналов работ возлагается на мастера. Контроль за обеспечением объектов журналами производства работ возлагается на главного инженера.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 К исполнительной документации относятся: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рабочий проект с внесенными изменениями;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паспорта и сертификаты на строительные конструкции, изделия, материалы и оборудование;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общий журнал работ,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специальные журналы по отдельным видам работ,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журнал авторского надзора проектных организаций;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акты освидетельствования скрытых работ,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иная исполнительная документация, предусмотренная Градостроительным кодексом, СНиП и иными нормативными документами.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начала работ строительства на строительном участке должны быть оформлены в установленном порядке (пронумерованные, прошнурованные и оформлены всеми подписями на титульном листе и скрепленные печатью) общие журналы работ и специальные журналы производства работ, а также журнал авторского надзора при наличии договора на проведение надзора.</w:t>
      </w:r>
    </w:p>
    <w:p w:rsidR="00016059" w:rsidRPr="00016059" w:rsidRDefault="00016059" w:rsidP="005E6819">
      <w:pPr>
        <w:shd w:val="clear" w:color="auto" w:fill="FBFBFB"/>
        <w:spacing w:before="330" w:after="165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8. ТРЕБОВАНИЯ К ПОВЫШЕНИЮ КВАЛИФИКАЦИИ, ПРОФЕССИОНАЛЬНОЙ ПЕРЕПОДГОТОВКЕ И АТТЕСТАЦИИ РУКОВОДИТЕЛЕЙ И СПЕЦИАЛИСТОВ, ПРОВОДЯЩИХ СТРОИТЕЛЬНЫЙ КОНТРОЛЬ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8.1. Специалисты </w:t>
      </w:r>
      <w:r w:rsidR="00907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«НАИМЕНОВАНИЕ»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проводящие строительный контроль, должны иметь высшее профессиональное образование.</w:t>
      </w:r>
    </w:p>
    <w:p w:rsidR="00016059" w:rsidRPr="00016059" w:rsidRDefault="00016059" w:rsidP="005E6819">
      <w:pPr>
        <w:shd w:val="clear" w:color="auto" w:fill="FBFBFB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8.2. Специалисты </w:t>
      </w:r>
      <w:r w:rsidR="00907C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ООО «НАИМЕНОВАНИЕ»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обязаны раз в пять лет повышать квалификацию.</w:t>
      </w:r>
    </w:p>
    <w:p w:rsidR="007177A4" w:rsidRPr="005A1E82" w:rsidRDefault="00016059" w:rsidP="005A1E82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8.3. Сотрудники организации, обязаны раз в пять лет проходить аттестацию в соответствии с </w:t>
      </w:r>
      <w:r w:rsidRPr="005A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160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Требованием </w:t>
      </w:r>
      <w:r w:rsidRPr="005A1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сотрудникам организаций состоящих в СРО.</w:t>
      </w:r>
      <w:bookmarkStart w:id="0" w:name="_GoBack"/>
      <w:bookmarkEnd w:id="0"/>
    </w:p>
    <w:sectPr w:rsidR="007177A4" w:rsidRPr="005A1E82" w:rsidSect="005A1E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059"/>
    <w:rsid w:val="00016059"/>
    <w:rsid w:val="005A1E82"/>
    <w:rsid w:val="005E6819"/>
    <w:rsid w:val="007177A4"/>
    <w:rsid w:val="00907CCA"/>
    <w:rsid w:val="0099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5DD7"/>
  <w15:docId w15:val="{0B4D74B9-108E-45C8-9A53-D8435BD4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1605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4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ps:10600/docs/Pages/DocumentView.aspx?ID=/22/7/4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s:10600/docs/Pages/DocumentView.aspx?ID=/22/4/81/" TargetMode="External"/><Relationship Id="rId5" Type="http://schemas.openxmlformats.org/officeDocument/2006/relationships/hyperlink" Target="http://sps:10600/docs/Pages/DocumentView.aspx?ID=/22/4/22/" TargetMode="External"/><Relationship Id="rId4" Type="http://schemas.openxmlformats.org/officeDocument/2006/relationships/hyperlink" Target="http://sps:10600/docs/Pages/DocumentView.aspx?ID=/20/35/34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Polya</cp:lastModifiedBy>
  <cp:revision>4</cp:revision>
  <dcterms:created xsi:type="dcterms:W3CDTF">2018-08-16T04:07:00Z</dcterms:created>
  <dcterms:modified xsi:type="dcterms:W3CDTF">2018-10-01T01:17:00Z</dcterms:modified>
</cp:coreProperties>
</file>